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28a61aaf7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bf1dcd273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Vlasatice,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2764aef044da2" /><Relationship Type="http://schemas.openxmlformats.org/officeDocument/2006/relationships/numbering" Target="/word/numbering.xml" Id="R0b90b373e7204e75" /><Relationship Type="http://schemas.openxmlformats.org/officeDocument/2006/relationships/settings" Target="/word/settings.xml" Id="R12e5d0e0ae2447c3" /><Relationship Type="http://schemas.openxmlformats.org/officeDocument/2006/relationships/image" Target="/word/media/cab5d438-8178-4038-9d24-ef72440c1612.png" Id="R404bf1dcd2734e9b" /></Relationships>
</file>