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112ed41cf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a825be953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Vlci Doly,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12d52cfa44757" /><Relationship Type="http://schemas.openxmlformats.org/officeDocument/2006/relationships/numbering" Target="/word/numbering.xml" Id="Rf40150d33edf4bd6" /><Relationship Type="http://schemas.openxmlformats.org/officeDocument/2006/relationships/settings" Target="/word/settings.xml" Id="Rdc7969edc614417e" /><Relationship Type="http://schemas.openxmlformats.org/officeDocument/2006/relationships/image" Target="/word/media/2150fe88-b53a-491b-a516-c580ae5e83e5.png" Id="R5c9a825be9534c75" /></Relationships>
</file>