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8ad318f21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40f50222e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Vrane nad Vltavou,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78362dd2647c2" /><Relationship Type="http://schemas.openxmlformats.org/officeDocument/2006/relationships/numbering" Target="/word/numbering.xml" Id="R4d2f9601bb924c9d" /><Relationship Type="http://schemas.openxmlformats.org/officeDocument/2006/relationships/settings" Target="/word/settings.xml" Id="Rdf73027aca664ad6" /><Relationship Type="http://schemas.openxmlformats.org/officeDocument/2006/relationships/image" Target="/word/media/ce8f61c1-729e-49e8-9c16-8346df0e1e2c.png" Id="Rd4c40f50222e4d77" /></Relationships>
</file>