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e3a5ed2a9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276dd135f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Vrtky,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02f537de447e2" /><Relationship Type="http://schemas.openxmlformats.org/officeDocument/2006/relationships/numbering" Target="/word/numbering.xml" Id="R82ea7ec5467c4348" /><Relationship Type="http://schemas.openxmlformats.org/officeDocument/2006/relationships/settings" Target="/word/settings.xml" Id="R073d25e9966b43e8" /><Relationship Type="http://schemas.openxmlformats.org/officeDocument/2006/relationships/image" Target="/word/media/85f0b6dc-9c81-430e-a420-5216882eb82a.png" Id="R42f276dd135f4dad" /></Relationships>
</file>