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286f6a6a0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dea3091b1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Zamosti,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84e908d6a4f10" /><Relationship Type="http://schemas.openxmlformats.org/officeDocument/2006/relationships/numbering" Target="/word/numbering.xml" Id="R591d0736ee024316" /><Relationship Type="http://schemas.openxmlformats.org/officeDocument/2006/relationships/settings" Target="/word/settings.xml" Id="Rc2ddad54b3da404f" /><Relationship Type="http://schemas.openxmlformats.org/officeDocument/2006/relationships/image" Target="/word/media/c5165bb8-e702-4c37-a541-547c8beaaafa.png" Id="R316dea3091b14ffa" /></Relationships>
</file>