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0a8c478f9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4ec19840c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Zatyni,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eb587cb314b2c" /><Relationship Type="http://schemas.openxmlformats.org/officeDocument/2006/relationships/numbering" Target="/word/numbering.xml" Id="R8d0071258db84609" /><Relationship Type="http://schemas.openxmlformats.org/officeDocument/2006/relationships/settings" Target="/word/settings.xml" Id="R9b403475385d4184" /><Relationship Type="http://schemas.openxmlformats.org/officeDocument/2006/relationships/image" Target="/word/media/b51c08dd-0d00-44d0-85bf-a8c878dc4343.png" Id="R72d4ec19840c4bc0" /></Relationships>
</file>