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26f895bea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69b21acd4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Zebraky,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d591f247a42cc" /><Relationship Type="http://schemas.openxmlformats.org/officeDocument/2006/relationships/numbering" Target="/word/numbering.xml" Id="R3f7758c0dc074d65" /><Relationship Type="http://schemas.openxmlformats.org/officeDocument/2006/relationships/settings" Target="/word/settings.xml" Id="Ra75c37f46f2041a2" /><Relationship Type="http://schemas.openxmlformats.org/officeDocument/2006/relationships/image" Target="/word/media/a9d93834-02cc-433e-bb7c-1f21eb08b1c8.png" Id="R89e69b21acd44d50" /></Relationships>
</file>