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294da6fca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a3b26c8b2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Zelivec,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3e39c23b04150" /><Relationship Type="http://schemas.openxmlformats.org/officeDocument/2006/relationships/numbering" Target="/word/numbering.xml" Id="R320634bca6cd40c1" /><Relationship Type="http://schemas.openxmlformats.org/officeDocument/2006/relationships/settings" Target="/word/settings.xml" Id="R3cd7d6b0edf64f68" /><Relationship Type="http://schemas.openxmlformats.org/officeDocument/2006/relationships/image" Target="/word/media/85847b90-6322-431c-a70e-e0bb0616a50d.png" Id="Rbbfa3b26c8b24dfe" /></Relationships>
</file>