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32ee8fa2a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7f03f5d6c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Zvikovske Podhradi,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6855e21f846d3" /><Relationship Type="http://schemas.openxmlformats.org/officeDocument/2006/relationships/numbering" Target="/word/numbering.xml" Id="Rd6de11cf54a6447d" /><Relationship Type="http://schemas.openxmlformats.org/officeDocument/2006/relationships/settings" Target="/word/settings.xml" Id="Rd5aa092e6662418d" /><Relationship Type="http://schemas.openxmlformats.org/officeDocument/2006/relationships/image" Target="/word/media/3920c9cf-d0f4-4f69-a8b3-1dc993f40118.png" Id="R3517f03f5d6c4cae" /></Relationships>
</file>