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c52b7d90c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d832178f9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46dabc9c142be" /><Relationship Type="http://schemas.openxmlformats.org/officeDocument/2006/relationships/numbering" Target="/word/numbering.xml" Id="R28aca9ab1d22472f" /><Relationship Type="http://schemas.openxmlformats.org/officeDocument/2006/relationships/settings" Target="/word/settings.xml" Id="Rddeac53e77834095" /><Relationship Type="http://schemas.openxmlformats.org/officeDocument/2006/relationships/image" Target="/word/media/e5a072c7-82ae-4612-8944-4f9e0e4a5ede.png" Id="R482d832178f942d0" /></Relationships>
</file>