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a80a2cd89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40dc928fe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18f8c3d4d4e0f" /><Relationship Type="http://schemas.openxmlformats.org/officeDocument/2006/relationships/numbering" Target="/word/numbering.xml" Id="Rded754e5e30746eb" /><Relationship Type="http://schemas.openxmlformats.org/officeDocument/2006/relationships/settings" Target="/word/settings.xml" Id="R21be547a56a246be" /><Relationship Type="http://schemas.openxmlformats.org/officeDocument/2006/relationships/image" Target="/word/media/c3bfccc3-8ab3-4a33-88f4-0cf93e1c6d4a.png" Id="R47a40dc928fe4c7b" /></Relationships>
</file>