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d1e1e90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5c18b86d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5e30f6754a1e" /><Relationship Type="http://schemas.openxmlformats.org/officeDocument/2006/relationships/numbering" Target="/word/numbering.xml" Id="R09c43e058d4d401e" /><Relationship Type="http://schemas.openxmlformats.org/officeDocument/2006/relationships/settings" Target="/word/settings.xml" Id="Re7b81147e9c24ac7" /><Relationship Type="http://schemas.openxmlformats.org/officeDocument/2006/relationships/image" Target="/word/media/2ab8597b-bb65-4fa0-b770-53d50b5a6eb2.png" Id="R58bd5c18b86d4926" /></Relationships>
</file>