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4a5c186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377e8b766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Bangsbostrand,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2e1010e1e452b" /><Relationship Type="http://schemas.openxmlformats.org/officeDocument/2006/relationships/numbering" Target="/word/numbering.xml" Id="Ra0ed913d63f341d6" /><Relationship Type="http://schemas.openxmlformats.org/officeDocument/2006/relationships/settings" Target="/word/settings.xml" Id="R356970db47f9492a" /><Relationship Type="http://schemas.openxmlformats.org/officeDocument/2006/relationships/image" Target="/word/media/06938bba-295f-43a0-9ee5-651820fb71c9.png" Id="R17d377e8b7664d53" /></Relationships>
</file>