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da4c4f52ea4a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8f6097d11542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Bedsted,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3d74f18943412f" /><Relationship Type="http://schemas.openxmlformats.org/officeDocument/2006/relationships/numbering" Target="/word/numbering.xml" Id="Rcc7db61822704482" /><Relationship Type="http://schemas.openxmlformats.org/officeDocument/2006/relationships/settings" Target="/word/settings.xml" Id="R4816d150df2041ed" /><Relationship Type="http://schemas.openxmlformats.org/officeDocument/2006/relationships/image" Target="/word/media/315e507f-5bb7-4594-a57b-375e4de9b3a0.png" Id="R148f6097d115420d" /></Relationships>
</file>