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8fa776a5c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83e517a7c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a2598df8e442c" /><Relationship Type="http://schemas.openxmlformats.org/officeDocument/2006/relationships/numbering" Target="/word/numbering.xml" Id="R72bf5da2df2e4e2c" /><Relationship Type="http://schemas.openxmlformats.org/officeDocument/2006/relationships/settings" Target="/word/settings.xml" Id="R5196258d47b340ff" /><Relationship Type="http://schemas.openxmlformats.org/officeDocument/2006/relationships/image" Target="/word/media/0c71e8f2-e46d-4bd6-bce3-cfc25c55b102.png" Id="Rc6d83e517a7c49fe" /></Relationships>
</file>