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95cee36eb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85b0b5d70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Bostrup Toelstang,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2fe7832724509" /><Relationship Type="http://schemas.openxmlformats.org/officeDocument/2006/relationships/numbering" Target="/word/numbering.xml" Id="Reac9e1b87a964ff7" /><Relationship Type="http://schemas.openxmlformats.org/officeDocument/2006/relationships/settings" Target="/word/settings.xml" Id="R5604425003904b6c" /><Relationship Type="http://schemas.openxmlformats.org/officeDocument/2006/relationships/image" Target="/word/media/fe11625b-7bd3-49d8-9bba-8e4578a6c8cc.png" Id="R0f685b0b5d704283" /></Relationships>
</file>