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0c0e2617e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7abef042c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Braende-Lydinge,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5896e4e8c4b73" /><Relationship Type="http://schemas.openxmlformats.org/officeDocument/2006/relationships/numbering" Target="/word/numbering.xml" Id="R145951eb5e6d41c2" /><Relationship Type="http://schemas.openxmlformats.org/officeDocument/2006/relationships/settings" Target="/word/settings.xml" Id="R1bf0f76ba6634169" /><Relationship Type="http://schemas.openxmlformats.org/officeDocument/2006/relationships/image" Target="/word/media/d5af5d23-2659-4e6e-8d80-4842fac83e03.png" Id="R0fb7abef042c4950" /></Relationships>
</file>