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f1ad5147c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a89baec5b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Bylderup,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209656627e4557" /><Relationship Type="http://schemas.openxmlformats.org/officeDocument/2006/relationships/numbering" Target="/word/numbering.xml" Id="R28a69869c8e24e89" /><Relationship Type="http://schemas.openxmlformats.org/officeDocument/2006/relationships/settings" Target="/word/settings.xml" Id="R056470de59fe4220" /><Relationship Type="http://schemas.openxmlformats.org/officeDocument/2006/relationships/image" Target="/word/media/945eb86c-adae-4278-99b6-c715df9c9cd1.png" Id="R58ba89baec5b405a" /></Relationships>
</file>