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f24c0cc51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2a03c279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Dagsvad,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d56aa3ea94a90" /><Relationship Type="http://schemas.openxmlformats.org/officeDocument/2006/relationships/numbering" Target="/word/numbering.xml" Id="Reaef0c8fb89841a6" /><Relationship Type="http://schemas.openxmlformats.org/officeDocument/2006/relationships/settings" Target="/word/settings.xml" Id="Rcdd43c9a311d4335" /><Relationship Type="http://schemas.openxmlformats.org/officeDocument/2006/relationships/image" Target="/word/media/76c467cb-de26-4409-a47d-352d7e0ae8f5.png" Id="R1c32a03c27974cad" /></Relationships>
</file>