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5aec2d9fe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f47a77237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Dyrheden,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2cf457f824f35" /><Relationship Type="http://schemas.openxmlformats.org/officeDocument/2006/relationships/numbering" Target="/word/numbering.xml" Id="R98ef30094f374ee7" /><Relationship Type="http://schemas.openxmlformats.org/officeDocument/2006/relationships/settings" Target="/word/settings.xml" Id="Rb106d4e45a434dc7" /><Relationship Type="http://schemas.openxmlformats.org/officeDocument/2006/relationships/image" Target="/word/media/5c70c7fc-fd56-4191-a563-fc0247988f79.png" Id="R157f47a772374b0e" /></Relationships>
</file>