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d0e327944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bef984ec4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26016be6748fd" /><Relationship Type="http://schemas.openxmlformats.org/officeDocument/2006/relationships/numbering" Target="/word/numbering.xml" Id="Rb95144e0f2f24b69" /><Relationship Type="http://schemas.openxmlformats.org/officeDocument/2006/relationships/settings" Target="/word/settings.xml" Id="R05a58be601d04e62" /><Relationship Type="http://schemas.openxmlformats.org/officeDocument/2006/relationships/image" Target="/word/media/ebe93e08-968b-4651-a428-73d3812fff92.png" Id="R45ebef984ec44e93" /></Relationships>
</file>