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b2c37254e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eb429cb0a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1d8ff0e2419a" /><Relationship Type="http://schemas.openxmlformats.org/officeDocument/2006/relationships/numbering" Target="/word/numbering.xml" Id="R099d44bc68e34e2b" /><Relationship Type="http://schemas.openxmlformats.org/officeDocument/2006/relationships/settings" Target="/word/settings.xml" Id="Rdf701b47f2994f8c" /><Relationship Type="http://schemas.openxmlformats.org/officeDocument/2006/relationships/image" Target="/word/media/1336a62d-3a83-47d2-b34a-81c7afa12557.png" Id="Rb63eb429cb0a400b" /></Relationships>
</file>