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500e9ac39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4d111098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fd1aecb4c46cb" /><Relationship Type="http://schemas.openxmlformats.org/officeDocument/2006/relationships/numbering" Target="/word/numbering.xml" Id="Rc3653fed0ced4ecd" /><Relationship Type="http://schemas.openxmlformats.org/officeDocument/2006/relationships/settings" Target="/word/settings.xml" Id="R751e33d9a75d4c7d" /><Relationship Type="http://schemas.openxmlformats.org/officeDocument/2006/relationships/image" Target="/word/media/0c8202d0-3c56-4af0-9220-2f8bd610b2d1.png" Id="R1f1d4d1110984c63" /></Relationships>
</file>