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5c1e387d3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3d47cca53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Gasetofte,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5a48095e446fc" /><Relationship Type="http://schemas.openxmlformats.org/officeDocument/2006/relationships/numbering" Target="/word/numbering.xml" Id="Reb3cc80c20654ce6" /><Relationship Type="http://schemas.openxmlformats.org/officeDocument/2006/relationships/settings" Target="/word/settings.xml" Id="R3ba8076f845a4b5b" /><Relationship Type="http://schemas.openxmlformats.org/officeDocument/2006/relationships/image" Target="/word/media/b9ce2cb1-e231-4010-9895-b54eedcdf233.png" Id="R8663d47cca534d7d" /></Relationships>
</file>