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0a32d5744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0eadf4c26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Haldager,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18b0bbb664d69" /><Relationship Type="http://schemas.openxmlformats.org/officeDocument/2006/relationships/numbering" Target="/word/numbering.xml" Id="R50dffb4c09824aeb" /><Relationship Type="http://schemas.openxmlformats.org/officeDocument/2006/relationships/settings" Target="/word/settings.xml" Id="R00e96415301b46fd" /><Relationship Type="http://schemas.openxmlformats.org/officeDocument/2006/relationships/image" Target="/word/media/be3b6c01-9bc5-4fe0-9a46-2fc20ed9c8f8.png" Id="R7a40eadf4c264875" /></Relationships>
</file>