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cf6bdb66e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2caf40e21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Hesselrod,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4c508dbe14a59" /><Relationship Type="http://schemas.openxmlformats.org/officeDocument/2006/relationships/numbering" Target="/word/numbering.xml" Id="R94b7cb3589394d47" /><Relationship Type="http://schemas.openxmlformats.org/officeDocument/2006/relationships/settings" Target="/word/settings.xml" Id="Rd0e7d7cbe87447bc" /><Relationship Type="http://schemas.openxmlformats.org/officeDocument/2006/relationships/image" Target="/word/media/2b749881-be28-4f68-8370-e2747bce71ab.png" Id="Rf5c2caf40e214b74" /></Relationships>
</file>