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565f6a6ed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baefcc755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Jels Troldkaer,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a84a896024bdc" /><Relationship Type="http://schemas.openxmlformats.org/officeDocument/2006/relationships/numbering" Target="/word/numbering.xml" Id="Rf9edef45d9214961" /><Relationship Type="http://schemas.openxmlformats.org/officeDocument/2006/relationships/settings" Target="/word/settings.xml" Id="R113e9aa7900f43c3" /><Relationship Type="http://schemas.openxmlformats.org/officeDocument/2006/relationships/image" Target="/word/media/9b8f58bf-f3f8-4495-9c15-ea4c69cf9e1b.png" Id="R9b6baefcc75545e8" /></Relationships>
</file>