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258926c6f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f986d8654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Jelsskov,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9197393ce4f3e" /><Relationship Type="http://schemas.openxmlformats.org/officeDocument/2006/relationships/numbering" Target="/word/numbering.xml" Id="R9c341b23d88a4b66" /><Relationship Type="http://schemas.openxmlformats.org/officeDocument/2006/relationships/settings" Target="/word/settings.xml" Id="Rddc97a5baae54d99" /><Relationship Type="http://schemas.openxmlformats.org/officeDocument/2006/relationships/image" Target="/word/media/ce9aed7d-e920-4fed-80ca-ab45b881bec9.png" Id="Rc6bf986d86544deb" /></Relationships>
</file>