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6303c088f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0fe94c3dd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b7cc1e3fe4c0e" /><Relationship Type="http://schemas.openxmlformats.org/officeDocument/2006/relationships/numbering" Target="/word/numbering.xml" Id="Rf52808f26e8b4414" /><Relationship Type="http://schemas.openxmlformats.org/officeDocument/2006/relationships/settings" Target="/word/settings.xml" Id="R6e98b04e32f34182" /><Relationship Type="http://schemas.openxmlformats.org/officeDocument/2006/relationships/image" Target="/word/media/3af613ce-ed11-420d-bda9-fd8c9dbe84df.png" Id="R8230fe94c3dd49f3" /></Relationships>
</file>