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fc16b0ff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a4a8e9075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 Lyngby,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307368fdb4154" /><Relationship Type="http://schemas.openxmlformats.org/officeDocument/2006/relationships/numbering" Target="/word/numbering.xml" Id="R84d10514b0634e7e" /><Relationship Type="http://schemas.openxmlformats.org/officeDocument/2006/relationships/settings" Target="/word/settings.xml" Id="R866d08a446f84d8a" /><Relationship Type="http://schemas.openxmlformats.org/officeDocument/2006/relationships/image" Target="/word/media/64cf36e0-e461-4b19-93c6-26f1ff6bc0ac.png" Id="R392a4a8e90754896" /></Relationships>
</file>