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b43f2f1f0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1915d968d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b25423cb4406b" /><Relationship Type="http://schemas.openxmlformats.org/officeDocument/2006/relationships/numbering" Target="/word/numbering.xml" Id="Re001c7404f544d2c" /><Relationship Type="http://schemas.openxmlformats.org/officeDocument/2006/relationships/settings" Target="/word/settings.xml" Id="R84b2caa441974921" /><Relationship Type="http://schemas.openxmlformats.org/officeDocument/2006/relationships/image" Target="/word/media/7bbec2b7-745c-419f-9c13-5afecd4c2676.png" Id="Re181915d968d4f2d" /></Relationships>
</file>