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2842c7d1f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c11f4c1b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4f16a44844813" /><Relationship Type="http://schemas.openxmlformats.org/officeDocument/2006/relationships/numbering" Target="/word/numbering.xml" Id="R0f5874c7ca704c84" /><Relationship Type="http://schemas.openxmlformats.org/officeDocument/2006/relationships/settings" Target="/word/settings.xml" Id="R63886f1f382f4059" /><Relationship Type="http://schemas.openxmlformats.org/officeDocument/2006/relationships/image" Target="/word/media/ee0cbb88-ad16-415d-a2ac-22639857c87d.png" Id="R5fec11f4c1b549b3" /></Relationships>
</file>