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a466c761e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267f69a40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Odder,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590d980ce4c4c" /><Relationship Type="http://schemas.openxmlformats.org/officeDocument/2006/relationships/numbering" Target="/word/numbering.xml" Id="R3eb4e9238ce641dd" /><Relationship Type="http://schemas.openxmlformats.org/officeDocument/2006/relationships/settings" Target="/word/settings.xml" Id="R5d5cb86666cf470b" /><Relationship Type="http://schemas.openxmlformats.org/officeDocument/2006/relationships/image" Target="/word/media/bd171b8f-a2d4-41f0-8c67-c5e74d1a8c6d.png" Id="Re67267f69a404cf2" /></Relationships>
</file>