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acddd7cda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68ebefb26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 Kestrup,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168ffeb954a3a" /><Relationship Type="http://schemas.openxmlformats.org/officeDocument/2006/relationships/numbering" Target="/word/numbering.xml" Id="R477ef133fd904e5a" /><Relationship Type="http://schemas.openxmlformats.org/officeDocument/2006/relationships/settings" Target="/word/settings.xml" Id="R8f6452080ab44708" /><Relationship Type="http://schemas.openxmlformats.org/officeDocument/2006/relationships/image" Target="/word/media/5f751fbb-ed62-46a7-baca-4fe1d99cb207.png" Id="R2fd68ebefb264a22" /></Relationships>
</file>