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252ca613e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0eb0395c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c109f3ddd4e07" /><Relationship Type="http://schemas.openxmlformats.org/officeDocument/2006/relationships/numbering" Target="/word/numbering.xml" Id="R11f0364a9000412e" /><Relationship Type="http://schemas.openxmlformats.org/officeDocument/2006/relationships/settings" Target="/word/settings.xml" Id="Rf8836ff9094c4d5f" /><Relationship Type="http://schemas.openxmlformats.org/officeDocument/2006/relationships/image" Target="/word/media/ef18dc9f-836b-4134-b14f-e8158f221fd2.png" Id="R57a0eb0395cc4f81" /></Relationships>
</file>