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22d389ed1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2bebbee94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Sekshusene,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a47ce77ef421e" /><Relationship Type="http://schemas.openxmlformats.org/officeDocument/2006/relationships/numbering" Target="/word/numbering.xml" Id="R1b9f1973617b4d4f" /><Relationship Type="http://schemas.openxmlformats.org/officeDocument/2006/relationships/settings" Target="/word/settings.xml" Id="Re95797faf8d14a08" /><Relationship Type="http://schemas.openxmlformats.org/officeDocument/2006/relationships/image" Target="/word/media/44f54980-76a2-4932-8a63-0dabdbdbdc21.png" Id="R2812bebbee944a3f" /></Relationships>
</file>