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d450ca278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0812e8cfe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Skellebjerg,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8dc9fef284b2c" /><Relationship Type="http://schemas.openxmlformats.org/officeDocument/2006/relationships/numbering" Target="/word/numbering.xml" Id="R91f7979fff0c439a" /><Relationship Type="http://schemas.openxmlformats.org/officeDocument/2006/relationships/settings" Target="/word/settings.xml" Id="Rc8b3d07a6e2c43d9" /><Relationship Type="http://schemas.openxmlformats.org/officeDocument/2006/relationships/image" Target="/word/media/defb9d02-d234-4c8a-bf6c-f6066a94d1ce.png" Id="R5850812e8cfe4ed8" /></Relationships>
</file>