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cf64a38a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44c10db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c1468844748de" /><Relationship Type="http://schemas.openxmlformats.org/officeDocument/2006/relationships/numbering" Target="/word/numbering.xml" Id="R67e4cb4bba26411c" /><Relationship Type="http://schemas.openxmlformats.org/officeDocument/2006/relationships/settings" Target="/word/settings.xml" Id="Rd683a3fe2b4b497e" /><Relationship Type="http://schemas.openxmlformats.org/officeDocument/2006/relationships/image" Target="/word/media/0d5d8ce4-eadf-40bd-a025-06fd2d37c2ce.png" Id="R6ea844c10dbe44dc" /></Relationships>
</file>