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58691b074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56d627a6f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Stouby,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b267659fd4adf" /><Relationship Type="http://schemas.openxmlformats.org/officeDocument/2006/relationships/numbering" Target="/word/numbering.xml" Id="Rfc9f5f2b05ec4cdf" /><Relationship Type="http://schemas.openxmlformats.org/officeDocument/2006/relationships/settings" Target="/word/settings.xml" Id="Rf6ae5711b946488c" /><Relationship Type="http://schemas.openxmlformats.org/officeDocument/2006/relationships/image" Target="/word/media/1ad23b3a-c56c-4fd1-8879-76bf4f73e644.png" Id="Rca656d627a6f440e" /></Relationships>
</file>