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e3c8faff0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f2d9560eb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Torring 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07f2c99184f88" /><Relationship Type="http://schemas.openxmlformats.org/officeDocument/2006/relationships/numbering" Target="/word/numbering.xml" Id="R2e0f3b33224c4c71" /><Relationship Type="http://schemas.openxmlformats.org/officeDocument/2006/relationships/settings" Target="/word/settings.xml" Id="Rc96edc7b9628475f" /><Relationship Type="http://schemas.openxmlformats.org/officeDocument/2006/relationships/image" Target="/word/media/2a5b9a8b-ca73-4660-85aa-851d313126d9.png" Id="Ra66f2d9560eb49f6" /></Relationships>
</file>