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2c5b8f1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7e4987eb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313aa5c14f08" /><Relationship Type="http://schemas.openxmlformats.org/officeDocument/2006/relationships/numbering" Target="/word/numbering.xml" Id="Re416acd048c14a2b" /><Relationship Type="http://schemas.openxmlformats.org/officeDocument/2006/relationships/settings" Target="/word/settings.xml" Id="R3ad72028e88b4fa6" /><Relationship Type="http://schemas.openxmlformats.org/officeDocument/2006/relationships/image" Target="/word/media/72db6e95-6bcc-4f6e-96ed-f4d76f17b0b1.png" Id="R2dcf7e4987eb4fb8" /></Relationships>
</file>