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fedb15b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281c94da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2d5ec9e34f7a" /><Relationship Type="http://schemas.openxmlformats.org/officeDocument/2006/relationships/numbering" Target="/word/numbering.xml" Id="R222bb1097c284b2f" /><Relationship Type="http://schemas.openxmlformats.org/officeDocument/2006/relationships/settings" Target="/word/settings.xml" Id="R2c16931ec9624cb4" /><Relationship Type="http://schemas.openxmlformats.org/officeDocument/2006/relationships/image" Target="/word/media/cd93c988-9da0-4091-9596-b892ae18b587.png" Id="R8fa281c94daf4cf5" /></Relationships>
</file>