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a2c57685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26b8e781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 Nebel,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4dcc88d7465b" /><Relationship Type="http://schemas.openxmlformats.org/officeDocument/2006/relationships/numbering" Target="/word/numbering.xml" Id="Rc284b789c7e44a5e" /><Relationship Type="http://schemas.openxmlformats.org/officeDocument/2006/relationships/settings" Target="/word/settings.xml" Id="R19de4cbbdb7f4b3f" /><Relationship Type="http://schemas.openxmlformats.org/officeDocument/2006/relationships/image" Target="/word/media/555333eb-8367-4227-994a-01bcaeed846f.png" Id="R01d926b8e78140f0" /></Relationships>
</file>