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bbff3f30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538cf8c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Villingebaek,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fe10c5ff4fc1" /><Relationship Type="http://schemas.openxmlformats.org/officeDocument/2006/relationships/numbering" Target="/word/numbering.xml" Id="Rc2fe2ada5cbb4b06" /><Relationship Type="http://schemas.openxmlformats.org/officeDocument/2006/relationships/settings" Target="/word/settings.xml" Id="Re86ddb37bcad4ed5" /><Relationship Type="http://schemas.openxmlformats.org/officeDocument/2006/relationships/image" Target="/word/media/40d32407-fb9e-4b25-a32a-80f84ee7c48c.png" Id="R75c9538cf8c64894" /></Relationships>
</file>