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298f1306d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5701db4c8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Vokslev,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680e4a5374a47" /><Relationship Type="http://schemas.openxmlformats.org/officeDocument/2006/relationships/numbering" Target="/word/numbering.xml" Id="R1c7d6742525d406b" /><Relationship Type="http://schemas.openxmlformats.org/officeDocument/2006/relationships/settings" Target="/word/settings.xml" Id="Rd9e4d3bf65e540e7" /><Relationship Type="http://schemas.openxmlformats.org/officeDocument/2006/relationships/image" Target="/word/media/6dfc5ba5-57c0-4cc6-9dae-c29e30890072.png" Id="R2935701db4c849a8" /></Relationships>
</file>