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b202dcc90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23b30994f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Vonsild,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9aa37ae0f4ab4" /><Relationship Type="http://schemas.openxmlformats.org/officeDocument/2006/relationships/numbering" Target="/word/numbering.xml" Id="R994c75c4dcbc4f5f" /><Relationship Type="http://schemas.openxmlformats.org/officeDocument/2006/relationships/settings" Target="/word/settings.xml" Id="R91a0c879f48745ae" /><Relationship Type="http://schemas.openxmlformats.org/officeDocument/2006/relationships/image" Target="/word/media/cc33fb19-28dd-4aa9-88ea-a96a7b8578df.png" Id="R04123b30994f47cc" /></Relationships>
</file>