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bd6660eb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517e6950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Guano,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b8ac35c8744b5" /><Relationship Type="http://schemas.openxmlformats.org/officeDocument/2006/relationships/numbering" Target="/word/numbering.xml" Id="R3b18d45c4b134893" /><Relationship Type="http://schemas.openxmlformats.org/officeDocument/2006/relationships/settings" Target="/word/settings.xml" Id="R61318545a98d49d9" /><Relationship Type="http://schemas.openxmlformats.org/officeDocument/2006/relationships/image" Target="/word/media/954f6f1b-c23d-48e1-98ab-c168984be20f.png" Id="Ref1517e695014333" /></Relationships>
</file>