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563f9859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c47bcb4ab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ab287574f45d9" /><Relationship Type="http://schemas.openxmlformats.org/officeDocument/2006/relationships/numbering" Target="/word/numbering.xml" Id="Reb9edf667c344d6e" /><Relationship Type="http://schemas.openxmlformats.org/officeDocument/2006/relationships/settings" Target="/word/settings.xml" Id="R08f1c89ea9474fdc" /><Relationship Type="http://schemas.openxmlformats.org/officeDocument/2006/relationships/image" Target="/word/media/77ac4166-27e8-4d4d-8322-220f197ea217.png" Id="R78cc47bcb4ab4f69" /></Relationships>
</file>