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adc7f2833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8ccc075d5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61eb969cc46b0" /><Relationship Type="http://schemas.openxmlformats.org/officeDocument/2006/relationships/numbering" Target="/word/numbering.xml" Id="Rd52b4f8ea9cc488a" /><Relationship Type="http://schemas.openxmlformats.org/officeDocument/2006/relationships/settings" Target="/word/settings.xml" Id="R010faee0a34e4bf0" /><Relationship Type="http://schemas.openxmlformats.org/officeDocument/2006/relationships/image" Target="/word/media/d70a5068-916c-44fd-a424-2f0545c4dd8b.png" Id="Ra2d8ccc075d54532" /></Relationships>
</file>