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e65e8128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d265660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Aravuse,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2326a33f44fca" /><Relationship Type="http://schemas.openxmlformats.org/officeDocument/2006/relationships/numbering" Target="/word/numbering.xml" Id="R7b20e64a57614fc2" /><Relationship Type="http://schemas.openxmlformats.org/officeDocument/2006/relationships/settings" Target="/word/settings.xml" Id="R9606eac8464d491b" /><Relationship Type="http://schemas.openxmlformats.org/officeDocument/2006/relationships/image" Target="/word/media/4e60f4cb-733f-4aec-be5b-acf199f094a9.png" Id="Rf84ad265660d4fb6" /></Relationships>
</file>